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8F2CF5" w:rsidRPr="008F2CF5" w:rsidRDefault="00D95613" w:rsidP="008F2CF5">
      <w:pPr>
        <w:ind w:right="-492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 0</w:t>
      </w:r>
      <w:r w:rsidR="008F2CF5">
        <w:rPr>
          <w:rFonts w:ascii="Calibri" w:eastAsia="Times New Roman" w:hAnsi="Calibri" w:cs="Calibri"/>
          <w:b/>
          <w:sz w:val="24"/>
          <w:szCs w:val="24"/>
        </w:rPr>
        <w:t>4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>/20</w:t>
      </w:r>
      <w:r w:rsidR="00C576F7">
        <w:rPr>
          <w:rFonts w:ascii="Calibri" w:eastAsia="Times New Roman" w:hAnsi="Calibri" w:cs="Calibri"/>
          <w:b/>
          <w:sz w:val="24"/>
          <w:szCs w:val="24"/>
        </w:rPr>
        <w:t>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Набавка </w:t>
      </w:r>
      <w:r w:rsidR="008F2CF5" w:rsidRPr="008F2CF5">
        <w:rPr>
          <w:rFonts w:ascii="Calibri" w:eastAsia="Times New Roman" w:hAnsi="Calibri" w:cs="Calibri"/>
          <w:b/>
          <w:sz w:val="24"/>
          <w:szCs w:val="24"/>
          <w:lang w:val="sr-Cyrl-CS"/>
        </w:rPr>
        <w:t>УЉ</w:t>
      </w:r>
      <w:r w:rsidR="008F2CF5">
        <w:rPr>
          <w:rFonts w:ascii="Calibri" w:eastAsia="Times New Roman" w:hAnsi="Calibri" w:cs="Calibri"/>
          <w:b/>
          <w:sz w:val="24"/>
          <w:szCs w:val="24"/>
        </w:rPr>
        <w:t>A</w:t>
      </w:r>
      <w:r w:rsidR="008F2CF5" w:rsidRPr="008F2CF5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ЛОЖЕЊЕ СРЕДЊЕ С</w:t>
      </w: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9024CD">
        <w:rPr>
          <w:rFonts w:eastAsia="Times New Roman" w:cs="Calibri"/>
          <w:b/>
          <w:sz w:val="24"/>
          <w:szCs w:val="24"/>
        </w:rPr>
        <w:t xml:space="preserve">ПИТАЊЕ </w:t>
      </w:r>
    </w:p>
    <w:p w:rsidR="00C576F7" w:rsidRPr="008F2CF5" w:rsidRDefault="00C576F7" w:rsidP="00D132B6">
      <w:proofErr w:type="spellStart"/>
      <w:r w:rsidRPr="008F2CF5">
        <w:t>Поштовани</w:t>
      </w:r>
      <w:proofErr w:type="spellEnd"/>
      <w:r w:rsidRPr="008F2CF5">
        <w:t>,</w:t>
      </w:r>
    </w:p>
    <w:p w:rsidR="00C576F7" w:rsidRDefault="008F2CF5" w:rsidP="00D132B6">
      <w:pPr>
        <w:rPr>
          <w:lang/>
        </w:rPr>
      </w:pPr>
      <w:r>
        <w:rPr>
          <w:lang/>
        </w:rPr>
        <w:t>На основу члана 20. И члана 63.став 2 Закона о јавним набавкама („Сл.Гласник“бр.124/14 и 14/2015 у даљем тексту Закон), захтевамо  додатна појашњења и указујемо на недостатке у конкурсној документацији за јавну набавку ЈН бр.04/2020, и то:</w:t>
      </w:r>
    </w:p>
    <w:p w:rsidR="008F2CF5" w:rsidRDefault="008F2CF5" w:rsidP="008F2CF5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Наиме конкуррсном документацијом за јавну набавку добара- отворени поступак број 04/2020 Уља за ложење средње С, наручилац предвиђа испоруку уља за ложење средње С-мазут до исп</w:t>
      </w:r>
      <w:r w:rsidR="00BC1D99">
        <w:rPr>
          <w:lang/>
        </w:rPr>
        <w:t>у</w:t>
      </w:r>
      <w:r>
        <w:rPr>
          <w:lang/>
        </w:rPr>
        <w:t>њења уговорених обавеза.</w:t>
      </w:r>
    </w:p>
    <w:p w:rsidR="008F2CF5" w:rsidRDefault="008F2CF5" w:rsidP="008F2CF5">
      <w:pPr>
        <w:pStyle w:val="ListParagraph"/>
        <w:rPr>
          <w:lang/>
        </w:rPr>
      </w:pPr>
      <w:r>
        <w:rPr>
          <w:lang/>
        </w:rPr>
        <w:t>Обавештавамо Наручиоца да је одредбама Правилника о техничким и другим захтевима на течна горива нафтног порекла („Сл.гласник РС“ бр.111/2015, 106/2016, 60/2017, 117/2017, 120/2017-испр. 50/2018, 101/2018 и 93/2019) дефинисано да се уље за ложење средње С са садржајем сумпора 3% може најкасније до 30.06.2020.године стављати у промет.</w:t>
      </w:r>
    </w:p>
    <w:p w:rsidR="00D132B6" w:rsidRPr="00BC1D99" w:rsidRDefault="008F2CF5">
      <w:pPr>
        <w:rPr>
          <w:lang/>
        </w:rPr>
      </w:pPr>
      <w:r>
        <w:rPr>
          <w:lang/>
        </w:rPr>
        <w:t>Имајући у виду горе наведене одредбе поменутог Правилника, односно да се тражено уље за ложење средње С може стављати у промет најкасније до 30.06.2020.године, предлажемо Наручиоцу да измени конкурсну документацију тако што ће уместо мазута С захтевати уље за ложење нискосумпорно гориво-специјално НСГ-С (са садржајем сумпора 1%)</w:t>
      </w: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</w:t>
      </w:r>
      <w:r w:rsidR="00127E46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ОДГОВОР </w:t>
      </w:r>
    </w:p>
    <w:p w:rsidR="007E1EAC" w:rsidRDefault="00BC1D99" w:rsidP="004F161A">
      <w:pPr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  <w:lang/>
        </w:rPr>
        <w:t>Комисија  за ЈН 04/2020 набавка уља за ложење средње С –Мазут заузела је став да се конкурсна докунментација исправи.</w:t>
      </w:r>
    </w:p>
    <w:p w:rsidR="00BC1D99" w:rsidRDefault="00BC1D99" w:rsidP="004F161A">
      <w:pPr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  <w:lang/>
        </w:rPr>
        <w:t xml:space="preserve">Исправљена конкурсна документација биће благовремено објављена  </w:t>
      </w:r>
    </w:p>
    <w:p w:rsidR="00127E46" w:rsidRPr="00BC1D99" w:rsidRDefault="00BC1D99" w:rsidP="00127E46">
      <w:pPr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  <w:lang/>
        </w:rPr>
        <w:t>( у периоду од 11-13.03.2020.год.) на Порталу УЈН  и интернет страници Наручиоца.</w:t>
      </w:r>
    </w:p>
    <w:p w:rsidR="00E16828" w:rsidRPr="00D85440" w:rsidRDefault="00E16828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6C72"/>
    <w:multiLevelType w:val="hybridMultilevel"/>
    <w:tmpl w:val="17DC9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0B15A0"/>
    <w:rsid w:val="00127E46"/>
    <w:rsid w:val="001832CD"/>
    <w:rsid w:val="002C381F"/>
    <w:rsid w:val="002E7D8D"/>
    <w:rsid w:val="003B109C"/>
    <w:rsid w:val="003D4901"/>
    <w:rsid w:val="004B7D55"/>
    <w:rsid w:val="004F161A"/>
    <w:rsid w:val="00506AE3"/>
    <w:rsid w:val="0076631B"/>
    <w:rsid w:val="00787697"/>
    <w:rsid w:val="007929FA"/>
    <w:rsid w:val="007E1EAC"/>
    <w:rsid w:val="007F5E61"/>
    <w:rsid w:val="00891A97"/>
    <w:rsid w:val="008A2870"/>
    <w:rsid w:val="008F2CF5"/>
    <w:rsid w:val="009024CD"/>
    <w:rsid w:val="00934600"/>
    <w:rsid w:val="009349AC"/>
    <w:rsid w:val="00BC1D99"/>
    <w:rsid w:val="00C576F7"/>
    <w:rsid w:val="00CC2B7F"/>
    <w:rsid w:val="00D132B6"/>
    <w:rsid w:val="00D95613"/>
    <w:rsid w:val="00E16828"/>
    <w:rsid w:val="00E2700A"/>
    <w:rsid w:val="00E520B2"/>
    <w:rsid w:val="00E91CA6"/>
    <w:rsid w:val="00F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20</cp:revision>
  <cp:lastPrinted>2020-02-14T12:23:00Z</cp:lastPrinted>
  <dcterms:created xsi:type="dcterms:W3CDTF">2018-01-16T11:18:00Z</dcterms:created>
  <dcterms:modified xsi:type="dcterms:W3CDTF">2020-03-10T06:58:00Z</dcterms:modified>
</cp:coreProperties>
</file>